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6" w:rsidRPr="005B353C" w:rsidRDefault="007E23B6" w:rsidP="005B35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353C">
        <w:rPr>
          <w:rFonts w:ascii="Times New Roman" w:hAnsi="Times New Roman" w:cs="Times New Roman"/>
          <w:b/>
          <w:sz w:val="28"/>
          <w:szCs w:val="28"/>
        </w:rPr>
        <w:t xml:space="preserve">Форма 11. Информация о наличии (отсутствии) </w:t>
      </w:r>
      <w:proofErr w:type="gramStart"/>
      <w:r w:rsidRPr="005B353C">
        <w:rPr>
          <w:rFonts w:ascii="Times New Roman" w:hAnsi="Times New Roman" w:cs="Times New Roman"/>
          <w:b/>
          <w:sz w:val="28"/>
          <w:szCs w:val="28"/>
        </w:rPr>
        <w:t>технической</w:t>
      </w:r>
      <w:proofErr w:type="gramEnd"/>
    </w:p>
    <w:p w:rsidR="007E23B6" w:rsidRPr="005B353C" w:rsidRDefault="007E23B6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3C">
        <w:rPr>
          <w:rFonts w:ascii="Times New Roman" w:hAnsi="Times New Roman" w:cs="Times New Roman"/>
          <w:b/>
          <w:sz w:val="28"/>
          <w:szCs w:val="28"/>
        </w:rPr>
        <w:t>возможности подключения (технологического присоединения)</w:t>
      </w:r>
    </w:p>
    <w:p w:rsidR="007E23B6" w:rsidRPr="005B353C" w:rsidRDefault="007E23B6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3C">
        <w:rPr>
          <w:rFonts w:ascii="Times New Roman" w:hAnsi="Times New Roman" w:cs="Times New Roman"/>
          <w:b/>
          <w:sz w:val="28"/>
          <w:szCs w:val="28"/>
        </w:rPr>
        <w:t>к системе теплоснабжения, а также о регистрации и ходе</w:t>
      </w:r>
    </w:p>
    <w:p w:rsidR="007E23B6" w:rsidRPr="005B353C" w:rsidRDefault="007E23B6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353C">
        <w:rPr>
          <w:rFonts w:ascii="Times New Roman" w:hAnsi="Times New Roman" w:cs="Times New Roman"/>
          <w:b/>
          <w:sz w:val="28"/>
          <w:szCs w:val="28"/>
        </w:rPr>
        <w:t>реализации заявок на подключение (технологическое</w:t>
      </w:r>
      <w:proofErr w:type="gramEnd"/>
    </w:p>
    <w:p w:rsidR="007E23B6" w:rsidRPr="005B353C" w:rsidRDefault="007E23B6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3C">
        <w:rPr>
          <w:rFonts w:ascii="Times New Roman" w:hAnsi="Times New Roman" w:cs="Times New Roman"/>
          <w:b/>
          <w:sz w:val="28"/>
          <w:szCs w:val="28"/>
        </w:rPr>
        <w:t xml:space="preserve">присоединение) к системе теплоснабжения </w:t>
      </w:r>
      <w:hyperlink w:anchor="P361" w:history="1">
        <w:r w:rsidRPr="005B353C">
          <w:rPr>
            <w:rFonts w:ascii="Times New Roman" w:hAnsi="Times New Roman" w:cs="Times New Roman"/>
            <w:b/>
            <w:color w:val="0000FF"/>
            <w:sz w:val="28"/>
            <w:szCs w:val="28"/>
          </w:rPr>
          <w:t>&lt;8&gt;</w:t>
        </w:r>
      </w:hyperlink>
    </w:p>
    <w:p w:rsidR="00A7221B" w:rsidRDefault="00A7221B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21B" w:rsidRDefault="005B353C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353C">
        <w:rPr>
          <w:rFonts w:ascii="Times New Roman" w:hAnsi="Times New Roman" w:cs="Times New Roman"/>
          <w:b/>
          <w:sz w:val="28"/>
          <w:szCs w:val="28"/>
        </w:rPr>
        <w:t>(</w:t>
      </w:r>
      <w:r w:rsidR="00A7221B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  <w:proofErr w:type="gramEnd"/>
    </w:p>
    <w:p w:rsidR="007E23B6" w:rsidRPr="005B353C" w:rsidRDefault="00A7221B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«Марийская Теплосетевая Компания»</w:t>
      </w:r>
      <w:r w:rsidR="005B353C" w:rsidRPr="005B353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B353C" w:rsidRDefault="00A7221B" w:rsidP="00A7221B">
      <w:pPr>
        <w:pStyle w:val="ConsPlusNormal"/>
        <w:jc w:val="right"/>
      </w:pPr>
      <w:r>
        <w:t>3 квартал 2017 года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1290"/>
        <w:gridCol w:w="1318"/>
      </w:tblGrid>
      <w:tr w:rsidR="007E23B6" w:rsidRPr="005F1462" w:rsidTr="00675A84">
        <w:tc>
          <w:tcPr>
            <w:tcW w:w="6456" w:type="dxa"/>
          </w:tcPr>
          <w:p w:rsidR="007E23B6" w:rsidRDefault="007E23B6" w:rsidP="00675A84">
            <w:pPr>
              <w:pStyle w:val="ConsPlusNormal"/>
              <w:jc w:val="both"/>
            </w:pPr>
            <w: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gridSpan w:val="2"/>
          </w:tcPr>
          <w:p w:rsidR="007E23B6" w:rsidRDefault="00A7221B" w:rsidP="00A7221B">
            <w:pPr>
              <w:pStyle w:val="ConsPlusNormal"/>
              <w:jc w:val="center"/>
            </w:pPr>
            <w:r>
              <w:t>0</w:t>
            </w:r>
          </w:p>
        </w:tc>
      </w:tr>
      <w:tr w:rsidR="007E23B6" w:rsidRPr="005F1462" w:rsidTr="00675A84">
        <w:tc>
          <w:tcPr>
            <w:tcW w:w="6456" w:type="dxa"/>
          </w:tcPr>
          <w:p w:rsidR="007E23B6" w:rsidRDefault="007E23B6" w:rsidP="00675A84">
            <w:pPr>
              <w:pStyle w:val="ConsPlusNormal"/>
              <w:jc w:val="both"/>
            </w:pPr>
            <w: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gridSpan w:val="2"/>
          </w:tcPr>
          <w:p w:rsidR="007E23B6" w:rsidRDefault="00A7221B" w:rsidP="00A7221B">
            <w:pPr>
              <w:pStyle w:val="ConsPlusNormal"/>
              <w:jc w:val="center"/>
            </w:pPr>
            <w:r>
              <w:t>1</w:t>
            </w:r>
          </w:p>
        </w:tc>
      </w:tr>
      <w:tr w:rsidR="007E23B6" w:rsidRPr="005F1462" w:rsidTr="00675A84">
        <w:tc>
          <w:tcPr>
            <w:tcW w:w="6456" w:type="dxa"/>
          </w:tcPr>
          <w:p w:rsidR="007E23B6" w:rsidRDefault="007E23B6" w:rsidP="00675A84">
            <w:pPr>
              <w:pStyle w:val="ConsPlusNormal"/>
              <w:jc w:val="both"/>
            </w:pPr>
            <w: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  <w:gridSpan w:val="2"/>
          </w:tcPr>
          <w:p w:rsidR="007E23B6" w:rsidRDefault="00A7221B" w:rsidP="00A7221B">
            <w:pPr>
              <w:pStyle w:val="ConsPlusNormal"/>
              <w:jc w:val="center"/>
            </w:pPr>
            <w:r>
              <w:t>0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  <w:r>
              <w:t>Резерв мощности системы теплоснабжения в течение квартала</w:t>
            </w: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№0301</w:t>
            </w:r>
          </w:p>
        </w:tc>
        <w:tc>
          <w:tcPr>
            <w:tcW w:w="1318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№0302</w:t>
            </w:r>
          </w:p>
        </w:tc>
        <w:tc>
          <w:tcPr>
            <w:tcW w:w="1318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r>
              <w:t>4,09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№0303</w:t>
            </w:r>
          </w:p>
        </w:tc>
        <w:tc>
          <w:tcPr>
            <w:tcW w:w="1318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r>
              <w:t>6,73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№0304</w:t>
            </w:r>
          </w:p>
        </w:tc>
        <w:tc>
          <w:tcPr>
            <w:tcW w:w="1318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r>
              <w:t>19,90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№0306</w:t>
            </w:r>
          </w:p>
        </w:tc>
        <w:tc>
          <w:tcPr>
            <w:tcW w:w="1318" w:type="dxa"/>
            <w:vAlign w:val="center"/>
          </w:tcPr>
          <w:p w:rsidR="00A7221B" w:rsidRDefault="00A7221B" w:rsidP="00BB7EC6">
            <w:pPr>
              <w:rPr>
                <w:sz w:val="24"/>
                <w:szCs w:val="24"/>
              </w:rPr>
            </w:pPr>
            <w:r>
              <w:t>1</w:t>
            </w:r>
            <w:r w:rsidR="00BB7EC6">
              <w:t>2</w:t>
            </w:r>
            <w:r>
              <w:t>,</w:t>
            </w:r>
            <w:r w:rsidR="00BB7EC6">
              <w:t>87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№0307</w:t>
            </w:r>
          </w:p>
        </w:tc>
        <w:tc>
          <w:tcPr>
            <w:tcW w:w="1318" w:type="dxa"/>
            <w:vAlign w:val="center"/>
          </w:tcPr>
          <w:p w:rsidR="00A7221B" w:rsidRDefault="00CD3280" w:rsidP="00216D5F">
            <w:pPr>
              <w:rPr>
                <w:sz w:val="24"/>
                <w:szCs w:val="24"/>
              </w:rPr>
            </w:pPr>
            <w:r>
              <w:t>1,</w:t>
            </w:r>
            <w:r w:rsidR="00216D5F">
              <w:t>38</w:t>
            </w:r>
            <w:bookmarkStart w:id="0" w:name="_GoBack"/>
            <w:bookmarkEnd w:id="0"/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№0308</w:t>
            </w:r>
          </w:p>
        </w:tc>
        <w:tc>
          <w:tcPr>
            <w:tcW w:w="1318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r>
              <w:t>1,20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№0309</w:t>
            </w:r>
          </w:p>
        </w:tc>
        <w:tc>
          <w:tcPr>
            <w:tcW w:w="1318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r>
              <w:t>0,14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№0310</w:t>
            </w:r>
          </w:p>
        </w:tc>
        <w:tc>
          <w:tcPr>
            <w:tcW w:w="1318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r>
              <w:t>0,83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№0311</w:t>
            </w:r>
          </w:p>
        </w:tc>
        <w:tc>
          <w:tcPr>
            <w:tcW w:w="1318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r>
              <w:t>3,27</w:t>
            </w:r>
          </w:p>
        </w:tc>
      </w:tr>
    </w:tbl>
    <w:p w:rsidR="007E23B6" w:rsidRDefault="007E23B6" w:rsidP="007E23B6">
      <w:pPr>
        <w:pStyle w:val="ConsPlusNormal"/>
        <w:jc w:val="both"/>
      </w:pPr>
    </w:p>
    <w:p w:rsidR="007E23B6" w:rsidRDefault="007E23B6" w:rsidP="007E23B6">
      <w:pPr>
        <w:pStyle w:val="ConsPlusNormal"/>
        <w:ind w:firstLine="540"/>
        <w:jc w:val="both"/>
      </w:pPr>
      <w:r>
        <w:t>--------------------------------</w:t>
      </w:r>
    </w:p>
    <w:p w:rsidR="007E23B6" w:rsidRDefault="007E23B6" w:rsidP="007E23B6">
      <w:pPr>
        <w:pStyle w:val="ConsPlusNormal"/>
        <w:spacing w:before="220"/>
        <w:ind w:firstLine="540"/>
        <w:jc w:val="both"/>
      </w:pPr>
      <w:bookmarkStart w:id="1" w:name="P361"/>
      <w:bookmarkEnd w:id="1"/>
      <w:r>
        <w:t>&lt;8</w:t>
      </w:r>
      <w:proofErr w:type="gramStart"/>
      <w:r>
        <w:t>&gt; П</w:t>
      </w:r>
      <w:proofErr w:type="gramEnd"/>
      <w:r>
        <w:t>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DB2FA5" w:rsidRDefault="00DB2FA5"/>
    <w:sectPr w:rsidR="00DB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6"/>
    <w:rsid w:val="00216D5F"/>
    <w:rsid w:val="005B353C"/>
    <w:rsid w:val="007E23B6"/>
    <w:rsid w:val="00A7221B"/>
    <w:rsid w:val="00BB7EC6"/>
    <w:rsid w:val="00CD3280"/>
    <w:rsid w:val="00DB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B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B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Byh001</dc:creator>
  <cp:lastModifiedBy>krilova_n</cp:lastModifiedBy>
  <cp:revision>5</cp:revision>
  <cp:lastPrinted>2017-10-10T10:05:00Z</cp:lastPrinted>
  <dcterms:created xsi:type="dcterms:W3CDTF">2017-10-03T08:34:00Z</dcterms:created>
  <dcterms:modified xsi:type="dcterms:W3CDTF">2017-10-11T07:06:00Z</dcterms:modified>
</cp:coreProperties>
</file>